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61B" w:rsidRDefault="001B4A90">
      <w:pPr>
        <w:tabs>
          <w:tab w:val="left" w:pos="2353"/>
          <w:tab w:val="right" w:pos="9046"/>
        </w:tabs>
        <w:jc w:val="left"/>
        <w:rPr>
          <w:lang w:val="sl-SI"/>
        </w:rPr>
      </w:pPr>
      <w:bookmarkStart w:id="0" w:name="_GoBack"/>
      <w:bookmarkEnd w:id="0"/>
      <w:r>
        <w:rPr>
          <w:noProof/>
          <w:lang w:val="sl-SI"/>
        </w:rPr>
        <w:drawing>
          <wp:inline distT="0" distB="0" distL="0" distR="0" wp14:anchorId="16F850CC">
            <wp:extent cx="6019800" cy="1041719"/>
            <wp:effectExtent l="0" t="0" r="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830" cy="10484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7073C">
        <w:rPr>
          <w:lang w:val="sl-SI"/>
        </w:rPr>
        <w:tab/>
      </w:r>
    </w:p>
    <w:p w:rsidR="0078661B" w:rsidRDefault="0067073C">
      <w:pPr>
        <w:rPr>
          <w:rFonts w:ascii="Tahoma" w:eastAsia="Tahoma" w:hAnsi="Tahoma" w:cs="Tahoma"/>
          <w:b/>
          <w:bCs/>
          <w:sz w:val="28"/>
          <w:szCs w:val="28"/>
          <w:lang w:val="sl-SI"/>
        </w:rPr>
      </w:pPr>
      <w:r>
        <w:rPr>
          <w:rFonts w:ascii="Tahoma" w:hAnsi="Tahoma"/>
          <w:b/>
          <w:bCs/>
          <w:sz w:val="28"/>
          <w:szCs w:val="28"/>
          <w:lang w:val="sl-SI"/>
        </w:rPr>
        <w:t>A) Osnovni podatki o aplikaciji: EVIDENCE MP</w:t>
      </w:r>
    </w:p>
    <w:p w:rsidR="0078661B" w:rsidRDefault="0078661B">
      <w:pPr>
        <w:jc w:val="right"/>
        <w:rPr>
          <w:rFonts w:ascii="Tahoma" w:eastAsia="Tahoma" w:hAnsi="Tahoma" w:cs="Tahoma"/>
          <w:sz w:val="16"/>
          <w:szCs w:val="16"/>
          <w:lang w:val="sl-SI"/>
        </w:rPr>
      </w:pPr>
    </w:p>
    <w:p w:rsidR="0078661B" w:rsidRDefault="0078661B">
      <w:pPr>
        <w:jc w:val="right"/>
        <w:rPr>
          <w:rFonts w:ascii="Tahoma" w:eastAsia="Tahoma" w:hAnsi="Tahoma" w:cs="Tahoma"/>
          <w:sz w:val="16"/>
          <w:szCs w:val="16"/>
          <w:lang w:val="sl-SI"/>
        </w:rPr>
      </w:pPr>
    </w:p>
    <w:tbl>
      <w:tblPr>
        <w:tblW w:w="840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75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8408"/>
      </w:tblGrid>
      <w:tr w:rsidR="0078661B" w:rsidRPr="001B4A90">
        <w:trPr>
          <w:trHeight w:val="702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 xml:space="preserve">A6.   Aplikacija je notranja HKOM, zunanja INTERNET ali oboje : 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Cs/>
                <w:color w:val="FF0000"/>
                <w:sz w:val="22"/>
                <w:szCs w:val="22"/>
                <w:lang w:val="sl-SI"/>
              </w:rPr>
            </w:pPr>
            <w:r>
              <w:rPr>
                <w:rFonts w:ascii="Tahoma" w:eastAsia="Tahoma" w:hAnsi="Tahoma" w:cs="Tahoma"/>
                <w:bCs/>
                <w:color w:val="FF0000"/>
                <w:sz w:val="22"/>
                <w:szCs w:val="22"/>
                <w:lang w:val="sl-SI"/>
              </w:rPr>
              <w:t>HKOM</w:t>
            </w:r>
          </w:p>
        </w:tc>
      </w:tr>
      <w:tr w:rsidR="0078661B">
        <w:trPr>
          <w:trHeight w:val="1134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A9. Url-ji za dostop do aplikacije: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rPr>
                <w:color w:val="FF0000"/>
                <w:lang w:val="sl-SI"/>
              </w:rPr>
            </w:pPr>
            <w:r>
              <w:rPr>
                <w:color w:val="FF0000"/>
                <w:lang w:val="sl-SI"/>
              </w:rPr>
              <w:t>Test: mdocs-t2.mp.sigov.si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rPr>
                <w:lang w:val="sl-SI"/>
              </w:rPr>
            </w:pPr>
            <w:r>
              <w:rPr>
                <w:color w:val="FF0000"/>
                <w:lang w:val="sl-SI"/>
              </w:rPr>
              <w:t>Prod: http://mdocs-p1.mp.sigov.si/</w:t>
            </w:r>
          </w:p>
        </w:tc>
      </w:tr>
      <w:tr w:rsidR="0078661B">
        <w:trPr>
          <w:trHeight w:val="1138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A10. Ali aplikacija obdeluje osebne podatke ?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rPr>
                <w:rFonts w:cs="Times New Roman"/>
                <w:lang w:val="sl-SI"/>
              </w:rPr>
            </w:pPr>
            <w:r>
              <w:rPr>
                <w:rFonts w:cs="Times New Roman"/>
                <w:bCs/>
                <w:color w:val="FF2600"/>
                <w:lang w:val="sl-SI"/>
              </w:rPr>
              <w:t>DA</w:t>
            </w:r>
          </w:p>
        </w:tc>
      </w:tr>
      <w:tr w:rsidR="0078661B">
        <w:trPr>
          <w:trHeight w:val="1566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A11. Režim obratovanja aplikacije (uradne ure, predvidene špice, 24x7) :</w:t>
            </w:r>
          </w:p>
          <w:p w:rsidR="0078661B" w:rsidRDefault="0067073C">
            <w:pPr>
              <w:keepLines/>
              <w:widowControl w:val="0"/>
              <w:numPr>
                <w:ilvl w:val="0"/>
                <w:numId w:val="1"/>
              </w:numPr>
              <w:spacing w:before="120" w:line="288" w:lineRule="auto"/>
              <w:jc w:val="left"/>
              <w:rPr>
                <w:rFonts w:ascii="Tahoma" w:hAnsi="Tahoma"/>
                <w:color w:val="FF0000"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color w:val="FF0000"/>
                <w:sz w:val="22"/>
                <w:szCs w:val="22"/>
                <w:lang w:val="sl-SI"/>
              </w:rPr>
              <w:t>uradne ure (ponedeljek do petek, 7-16h)</w:t>
            </w:r>
          </w:p>
          <w:p w:rsidR="0078661B" w:rsidRDefault="0067073C">
            <w:pPr>
              <w:keepLines/>
              <w:widowControl w:val="0"/>
              <w:numPr>
                <w:ilvl w:val="0"/>
                <w:numId w:val="1"/>
              </w:numPr>
              <w:spacing w:before="120" w:line="288" w:lineRule="auto"/>
              <w:jc w:val="left"/>
              <w:rPr>
                <w:rFonts w:ascii="Tahoma" w:hAnsi="Tahoma"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color w:val="FF0000"/>
                <w:sz w:val="22"/>
                <w:szCs w:val="22"/>
                <w:lang w:val="sl-SI"/>
              </w:rPr>
              <w:t>24/7</w:t>
            </w:r>
          </w:p>
        </w:tc>
      </w:tr>
      <w:tr w:rsidR="0078661B" w:rsidRPr="001B4A90">
        <w:trPr>
          <w:trHeight w:val="702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A13. Ima aplikacija testno okolje ? Kje, osnovni podatki o testnem okolju?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rPr>
                <w:rFonts w:cs="Times New Roman"/>
                <w:bCs/>
                <w:color w:val="FF0000"/>
                <w:lang w:val="sl-SI"/>
              </w:rPr>
            </w:pPr>
            <w:r>
              <w:rPr>
                <w:rFonts w:cs="Times New Roman"/>
                <w:bCs/>
                <w:color w:val="FF0000"/>
                <w:lang w:val="sl-SI"/>
              </w:rPr>
              <w:t>DA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rPr>
                <w:rFonts w:cs="Times New Roman"/>
                <w:color w:val="FF0000"/>
                <w:lang w:val="sl-SI"/>
              </w:rPr>
            </w:pPr>
            <w:r>
              <w:rPr>
                <w:rFonts w:cs="Times New Roman"/>
                <w:color w:val="FF0000"/>
                <w:lang w:val="sl-SI"/>
              </w:rPr>
              <w:t>Okolje dostopno na: mdocs-t2.mp.sigov.si</w:t>
            </w:r>
          </w:p>
        </w:tc>
      </w:tr>
      <w:tr w:rsidR="0078661B">
        <w:trPr>
          <w:trHeight w:val="270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 xml:space="preserve">A14. Ima aplikacija šolsko okolje ? Kje? 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rPr>
                <w:rFonts w:cs="Times New Roman"/>
                <w:lang w:val="sl-SI"/>
              </w:rPr>
            </w:pPr>
            <w:r>
              <w:rPr>
                <w:rFonts w:cs="Times New Roman"/>
                <w:bCs/>
                <w:color w:val="FF0000"/>
                <w:lang w:val="sl-SI"/>
              </w:rPr>
              <w:t>NE</w:t>
            </w:r>
          </w:p>
        </w:tc>
      </w:tr>
      <w:tr w:rsidR="0078661B">
        <w:trPr>
          <w:trHeight w:val="702"/>
          <w:jc w:val="right"/>
        </w:trPr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8E2AEB" w:rsidRPr="008E2AEB" w:rsidRDefault="0067073C">
            <w:pPr>
              <w:keepLines/>
              <w:widowControl w:val="0"/>
              <w:spacing w:before="120" w:line="288" w:lineRule="auto"/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A19. Kakšne so zahteve za neprekinjeno delovanje aplikacije ?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Courier" w:hAnsi="Courier"/>
                <w:bCs/>
                <w:sz w:val="20"/>
                <w:szCs w:val="20"/>
                <w:lang w:val="sl-SI"/>
              </w:rPr>
            </w:pPr>
            <w:r>
              <w:rPr>
                <w:rFonts w:ascii="Courier" w:hAnsi="Courier"/>
                <w:bCs/>
                <w:sz w:val="20"/>
                <w:szCs w:val="20"/>
                <w:lang w:val="sl-SI"/>
              </w:rPr>
              <w:t xml:space="preserve">RTO (recovery time objective): 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Courier" w:hAnsi="Courier"/>
                <w:bCs/>
                <w:sz w:val="20"/>
                <w:szCs w:val="20"/>
                <w:lang w:val="sl-SI"/>
              </w:rPr>
            </w:pPr>
            <w:r>
              <w:rPr>
                <w:rFonts w:ascii="Courier" w:hAnsi="Courier"/>
                <w:bCs/>
                <w:sz w:val="20"/>
                <w:szCs w:val="20"/>
                <w:lang w:val="sl-SI"/>
              </w:rPr>
              <w:t>RPO (recovery point objective):</w:t>
            </w:r>
          </w:p>
          <w:p w:rsidR="008E2AEB" w:rsidRPr="008E2AEB" w:rsidRDefault="008E2AEB">
            <w:pPr>
              <w:keepLines/>
              <w:widowControl w:val="0"/>
              <w:spacing w:before="120" w:line="288" w:lineRule="auto"/>
              <w:rPr>
                <w:rFonts w:eastAsia="Tahoma" w:cs="Times New Roman"/>
                <w:b/>
                <w:bCs/>
                <w:sz w:val="22"/>
                <w:szCs w:val="22"/>
                <w:lang w:val="sl-SI"/>
              </w:rPr>
            </w:pPr>
            <w:r w:rsidRPr="008E2AEB">
              <w:rPr>
                <w:rFonts w:cs="Times New Roman"/>
                <w:bCs/>
                <w:color w:val="FF0000"/>
                <w:szCs w:val="20"/>
                <w:lang w:val="sl-SI"/>
              </w:rPr>
              <w:t xml:space="preserve">Delovanje serviceov Documents4Server, Documents4Soap, Documents4Tomcat7. Za Documents </w:t>
            </w:r>
            <w:r>
              <w:rPr>
                <w:rFonts w:cs="Times New Roman"/>
                <w:bCs/>
                <w:color w:val="FF0000"/>
                <w:szCs w:val="20"/>
                <w:lang w:val="sl-SI"/>
              </w:rPr>
              <w:t>strežnik je zahteva vsaj 12GB sistemskega pomnilnika.</w:t>
            </w:r>
          </w:p>
        </w:tc>
      </w:tr>
    </w:tbl>
    <w:p w:rsidR="0078661B" w:rsidRDefault="0078661B">
      <w:pPr>
        <w:rPr>
          <w:rFonts w:ascii="Tahoma" w:eastAsia="Tahoma" w:hAnsi="Tahoma" w:cs="Tahoma"/>
          <w:lang w:val="sl-SI"/>
        </w:rPr>
      </w:pPr>
    </w:p>
    <w:p w:rsidR="0078661B" w:rsidRDefault="0067073C">
      <w:pPr>
        <w:rPr>
          <w:lang w:val="sl-SI"/>
        </w:rPr>
      </w:pPr>
      <w:r>
        <w:rPr>
          <w:rFonts w:ascii="Tahoma" w:hAnsi="Tahoma"/>
          <w:b/>
          <w:bCs/>
          <w:lang w:val="sl-SI"/>
        </w:rPr>
        <w:t>B</w:t>
      </w:r>
      <w:r>
        <w:rPr>
          <w:rFonts w:ascii="Tahoma" w:hAnsi="Tahoma"/>
          <w:b/>
          <w:bCs/>
          <w:sz w:val="28"/>
          <w:szCs w:val="28"/>
          <w:lang w:val="sl-SI"/>
        </w:rPr>
        <w:t>) Uporabljeni skupni gradniki in integracije z drugimi sistemi:</w:t>
      </w:r>
    </w:p>
    <w:p w:rsidR="0078661B" w:rsidRDefault="0078661B">
      <w:pPr>
        <w:rPr>
          <w:rFonts w:ascii="Tahoma" w:eastAsia="Tahoma" w:hAnsi="Tahoma" w:cs="Tahoma"/>
          <w:b/>
          <w:bCs/>
          <w:sz w:val="28"/>
          <w:szCs w:val="28"/>
          <w:lang w:val="sl-SI"/>
        </w:rPr>
      </w:pPr>
    </w:p>
    <w:p w:rsidR="0078661B" w:rsidRDefault="0078661B">
      <w:pPr>
        <w:rPr>
          <w:rFonts w:ascii="Tahoma" w:eastAsia="Tahoma" w:hAnsi="Tahoma" w:cs="Tahoma"/>
          <w:lang w:val="sl-SI"/>
        </w:rPr>
      </w:pPr>
    </w:p>
    <w:tbl>
      <w:tblPr>
        <w:tblW w:w="8564" w:type="dxa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75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8564"/>
      </w:tblGrid>
      <w:tr w:rsidR="0078661B">
        <w:trPr>
          <w:trHeight w:val="2613"/>
        </w:trPr>
        <w:tc>
          <w:tcPr>
            <w:tcW w:w="8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lang w:val="sl-SI"/>
              </w:rPr>
            </w:pPr>
            <w:r>
              <w:rPr>
                <w:rFonts w:ascii="Tahoma" w:hAnsi="Tahoma"/>
                <w:b/>
                <w:bCs/>
                <w:lang w:val="sl-SI"/>
              </w:rPr>
              <w:t>B1.  Gradniki, ki jih uporablja aplikacija.</w:t>
            </w:r>
          </w:p>
          <w:p w:rsidR="0078661B" w:rsidRDefault="0067073C">
            <w:pPr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rFonts w:cs="Times New Roman"/>
                <w:bCs/>
                <w:color w:val="FF0000"/>
                <w:lang w:val="sl-SI"/>
              </w:rPr>
            </w:pPr>
            <w:r>
              <w:rPr>
                <w:rFonts w:cs="Times New Roman"/>
                <w:bCs/>
                <w:color w:val="FF0000"/>
                <w:lang w:val="sl-SI"/>
              </w:rPr>
              <w:t>Dostop do baze podatkov (MariaDB, preko ODBC)</w:t>
            </w:r>
          </w:p>
          <w:p w:rsidR="0078661B" w:rsidRDefault="0067073C">
            <w:pPr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rFonts w:cs="Times New Roman"/>
                <w:bCs/>
                <w:color w:val="FF0000"/>
                <w:lang w:val="sl-SI"/>
              </w:rPr>
            </w:pPr>
            <w:r>
              <w:rPr>
                <w:rFonts w:cs="Times New Roman"/>
                <w:bCs/>
                <w:color w:val="FF0000"/>
                <w:lang w:val="sl-SI"/>
              </w:rPr>
              <w:t>Spletne storitve</w:t>
            </w:r>
          </w:p>
          <w:p w:rsidR="0078661B" w:rsidRDefault="0067073C">
            <w:pPr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rFonts w:cs="Times New Roman"/>
                <w:bCs/>
                <w:color w:val="FF0000"/>
                <w:lang w:val="sl-SI"/>
              </w:rPr>
            </w:pPr>
            <w:r>
              <w:rPr>
                <w:rFonts w:cs="Times New Roman"/>
                <w:bCs/>
                <w:color w:val="FF0000"/>
                <w:lang w:val="sl-SI"/>
              </w:rPr>
              <w:t>Programska resitev za ustvarjanje poročil</w:t>
            </w:r>
          </w:p>
        </w:tc>
      </w:tr>
      <w:tr w:rsidR="0078661B" w:rsidRPr="001B4A90">
        <w:trPr>
          <w:trHeight w:val="1470"/>
        </w:trPr>
        <w:tc>
          <w:tcPr>
            <w:tcW w:w="8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jc w:val="left"/>
              <w:rPr>
                <w:rFonts w:ascii="Tahoma" w:eastAsia="Tahoma" w:hAnsi="Tahoma" w:cs="Tahoma"/>
                <w:b/>
                <w:bCs/>
                <w:lang w:val="sl-SI"/>
              </w:rPr>
            </w:pPr>
            <w:r>
              <w:rPr>
                <w:rFonts w:ascii="Tahoma" w:hAnsi="Tahoma"/>
                <w:b/>
                <w:bCs/>
                <w:lang w:val="sl-SI"/>
              </w:rPr>
              <w:t>B2.  Integracije z drugimi sistemi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hAnsi="Tahoma"/>
                <w:color w:val="auto"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color w:val="auto"/>
                <w:sz w:val="22"/>
                <w:szCs w:val="22"/>
                <w:lang w:val="sl-SI"/>
              </w:rPr>
              <w:t>[seznam integracij z drugimi sistemi, slika povezav z navedenimi protokoli za izmenjavo podatkov]</w:t>
            </w:r>
          </w:p>
          <w:p w:rsidR="0078661B" w:rsidRDefault="0067073C">
            <w:pPr>
              <w:pStyle w:val="Odstavekseznama"/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rFonts w:cs="Times New Roman"/>
                <w:lang w:val="sl-SI"/>
              </w:rPr>
            </w:pPr>
            <w:r>
              <w:rPr>
                <w:rFonts w:cs="Times New Roman"/>
                <w:color w:val="FF0000"/>
                <w:lang w:val="sl-SI"/>
              </w:rPr>
              <w:t>Centralna kazenska evidenca (upravlja MJU)</w:t>
            </w:r>
          </w:p>
          <w:p w:rsidR="0078661B" w:rsidRDefault="0067073C">
            <w:pPr>
              <w:pStyle w:val="Odstavekseznama"/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rFonts w:cs="Times New Roman"/>
                <w:lang w:val="sl-SI"/>
              </w:rPr>
            </w:pPr>
            <w:r>
              <w:rPr>
                <w:rFonts w:cs="Times New Roman"/>
                <w:color w:val="FF0000"/>
                <w:lang w:val="sl-SI"/>
              </w:rPr>
              <w:t>Poslovni register Slovenije (upravlja AJPES)</w:t>
            </w:r>
          </w:p>
          <w:p w:rsidR="0078661B" w:rsidRDefault="0067073C">
            <w:pPr>
              <w:pStyle w:val="Odstavekseznama"/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rFonts w:cs="Times New Roman"/>
                <w:lang w:val="sl-SI"/>
              </w:rPr>
            </w:pPr>
            <w:r>
              <w:rPr>
                <w:rFonts w:cs="Times New Roman"/>
                <w:color w:val="FF0000"/>
                <w:lang w:val="sl-SI"/>
              </w:rPr>
              <w:t>Centralni register prebivalstva (upravlja MNZ)</w:t>
            </w:r>
          </w:p>
          <w:p w:rsidR="0078661B" w:rsidRDefault="0067073C">
            <w:pPr>
              <w:pStyle w:val="Odstavekseznama"/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rFonts w:cs="Times New Roman"/>
                <w:lang w:val="sl-SI"/>
              </w:rPr>
            </w:pPr>
            <w:r>
              <w:rPr>
                <w:rFonts w:cs="Times New Roman"/>
                <w:color w:val="FF0000"/>
                <w:lang w:val="sl-SI"/>
              </w:rPr>
              <w:t>eObjave sodnih zadev in združb (upravlja AJPES)</w:t>
            </w:r>
          </w:p>
          <w:p w:rsidR="0078661B" w:rsidRDefault="0067073C">
            <w:pPr>
              <w:pStyle w:val="Odstavekseznama"/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rFonts w:cs="Times New Roman"/>
                <w:lang w:val="sl-SI"/>
              </w:rPr>
            </w:pPr>
            <w:r>
              <w:rPr>
                <w:rFonts w:cs="Times New Roman"/>
                <w:color w:val="FF0000"/>
                <w:lang w:val="sl-SI"/>
              </w:rPr>
              <w:t>Prevzem stečajnih upraviteljev (upravlja VSRS)</w:t>
            </w:r>
          </w:p>
          <w:p w:rsidR="0078661B" w:rsidRDefault="0067073C">
            <w:pPr>
              <w:pStyle w:val="Odstavekseznama"/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rFonts w:cs="Times New Roman"/>
                <w:lang w:val="sl-SI"/>
              </w:rPr>
            </w:pPr>
            <w:r>
              <w:rPr>
                <w:rFonts w:cs="Times New Roman"/>
                <w:color w:val="FF0000"/>
                <w:lang w:val="sl-SI"/>
              </w:rPr>
              <w:t>APPX (SPIS4) (upravlja SRC d. o. o.)</w:t>
            </w:r>
          </w:p>
          <w:p w:rsidR="0078661B" w:rsidRDefault="0067073C">
            <w:pPr>
              <w:pStyle w:val="Odstavekseznama"/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rFonts w:cs="Times New Roman"/>
                <w:lang w:val="sl-SI"/>
              </w:rPr>
            </w:pPr>
            <w:r>
              <w:rPr>
                <w:rFonts w:cs="Times New Roman"/>
                <w:color w:val="FF0000"/>
                <w:lang w:val="sl-SI"/>
              </w:rPr>
              <w:t>ePoizvedbe (upravlja ZZZS)</w:t>
            </w:r>
          </w:p>
          <w:p w:rsidR="0078661B" w:rsidRDefault="0067073C">
            <w:pPr>
              <w:pStyle w:val="Odstavekseznama"/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rFonts w:cs="Times New Roman"/>
                <w:lang w:val="sl-SI"/>
              </w:rPr>
            </w:pPr>
            <w:r>
              <w:rPr>
                <w:rFonts w:cs="Times New Roman"/>
                <w:color w:val="FF0000"/>
                <w:lang w:val="sl-SI"/>
              </w:rPr>
              <w:t>eVem kadrovski vmesnik (upravlja MJU)</w:t>
            </w:r>
          </w:p>
          <w:p w:rsidR="0078661B" w:rsidRDefault="0078661B">
            <w:pPr>
              <w:keepLines/>
              <w:widowControl w:val="0"/>
              <w:spacing w:before="120" w:line="288" w:lineRule="auto"/>
              <w:rPr>
                <w:rFonts w:cs="Times New Roman"/>
                <w:lang w:val="sl-SI"/>
              </w:rPr>
            </w:pPr>
          </w:p>
        </w:tc>
      </w:tr>
    </w:tbl>
    <w:p w:rsidR="0078661B" w:rsidRDefault="0078661B">
      <w:pPr>
        <w:widowControl w:val="0"/>
        <w:ind w:left="648" w:hanging="648"/>
        <w:rPr>
          <w:rFonts w:ascii="Tahoma" w:eastAsia="Tahoma" w:hAnsi="Tahoma" w:cs="Tahoma"/>
          <w:lang w:val="sl-SI"/>
        </w:rPr>
      </w:pPr>
    </w:p>
    <w:p w:rsidR="0078661B" w:rsidRDefault="0078661B">
      <w:pPr>
        <w:rPr>
          <w:lang w:val="sl-SI"/>
        </w:rPr>
      </w:pPr>
    </w:p>
    <w:p w:rsidR="0078661B" w:rsidRDefault="0067073C">
      <w:pPr>
        <w:rPr>
          <w:rFonts w:ascii="Tahoma" w:eastAsia="Tahoma" w:hAnsi="Tahoma" w:cs="Tahoma"/>
          <w:b/>
          <w:bCs/>
          <w:sz w:val="28"/>
          <w:szCs w:val="28"/>
          <w:lang w:val="sl-SI"/>
        </w:rPr>
      </w:pPr>
      <w:r>
        <w:rPr>
          <w:rFonts w:ascii="Tahoma" w:hAnsi="Tahoma"/>
          <w:b/>
          <w:bCs/>
          <w:sz w:val="28"/>
          <w:szCs w:val="28"/>
          <w:lang w:val="sl-SI"/>
        </w:rPr>
        <w:t xml:space="preserve">C) Podatki o uporabnikih </w:t>
      </w:r>
    </w:p>
    <w:p w:rsidR="0078661B" w:rsidRDefault="0078661B">
      <w:pPr>
        <w:rPr>
          <w:rFonts w:ascii="Tahoma" w:eastAsia="Tahoma" w:hAnsi="Tahoma" w:cs="Tahoma"/>
          <w:b/>
          <w:bCs/>
          <w:sz w:val="28"/>
          <w:szCs w:val="28"/>
          <w:lang w:val="sl-SI"/>
        </w:rPr>
      </w:pPr>
    </w:p>
    <w:p w:rsidR="0078661B" w:rsidRDefault="0078661B">
      <w:pPr>
        <w:rPr>
          <w:rFonts w:ascii="Tahoma" w:eastAsia="Tahoma" w:hAnsi="Tahoma" w:cs="Tahoma"/>
          <w:b/>
          <w:bCs/>
          <w:sz w:val="28"/>
          <w:szCs w:val="28"/>
          <w:lang w:val="sl-SI"/>
        </w:rPr>
      </w:pPr>
    </w:p>
    <w:tbl>
      <w:tblPr>
        <w:tblW w:w="8391" w:type="dxa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75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8391"/>
      </w:tblGrid>
      <w:tr w:rsidR="0078661B">
        <w:trPr>
          <w:trHeight w:val="894"/>
        </w:trPr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C2. Od kje posamezne skupine uporabnikov dostopajo do aplikacije (HKOM ali Internet) ?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rPr>
                <w:lang w:val="sl-SI"/>
              </w:rPr>
            </w:pPr>
            <w:r>
              <w:rPr>
                <w:rFonts w:ascii="Tahoma" w:hAnsi="Tahoma"/>
                <w:bCs/>
                <w:color w:val="FF0000"/>
                <w:sz w:val="22"/>
                <w:szCs w:val="22"/>
                <w:lang w:val="sl-SI"/>
              </w:rPr>
              <w:t>HKOM</w:t>
            </w:r>
          </w:p>
        </w:tc>
      </w:tr>
      <w:tr w:rsidR="0078661B">
        <w:trPr>
          <w:trHeight w:val="702"/>
        </w:trPr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C3. Kje so definirani uporabniki in njihove pravice  (user registry) ?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rPr>
                <w:color w:val="FF0000"/>
                <w:lang w:val="sl-SI"/>
              </w:rPr>
            </w:pPr>
            <w:r>
              <w:rPr>
                <w:color w:val="FF0000"/>
                <w:lang w:val="sl-SI"/>
              </w:rPr>
              <w:t xml:space="preserve">-Uporabniki in njihove pravice so definirani znotraj mDocs rešitve. Pravice uporabnik prevzame od skupine kateri je dodeljen.  </w:t>
            </w:r>
          </w:p>
          <w:p w:rsidR="0078661B" w:rsidRDefault="0067073C" w:rsidP="009B65A8">
            <w:pPr>
              <w:keepLines/>
              <w:widowControl w:val="0"/>
              <w:spacing w:before="120" w:line="288" w:lineRule="auto"/>
              <w:rPr>
                <w:lang w:val="sl-SI"/>
              </w:rPr>
            </w:pPr>
            <w:r>
              <w:rPr>
                <w:color w:val="FF0000"/>
                <w:lang w:val="sl-SI"/>
              </w:rPr>
              <w:t>-</w:t>
            </w:r>
            <w:r w:rsidR="009B65A8">
              <w:rPr>
                <w:color w:val="FF0000"/>
                <w:lang w:val="sl-SI"/>
              </w:rPr>
              <w:t>AD</w:t>
            </w:r>
            <w:r w:rsidR="00F65868">
              <w:rPr>
                <w:color w:val="FF0000"/>
                <w:lang w:val="sl-SI"/>
              </w:rPr>
              <w:t xml:space="preserve"> -&gt; 10.50.0.68, BaseDn: ou=min, ou=mp, o=sigov</w:t>
            </w:r>
          </w:p>
        </w:tc>
      </w:tr>
      <w:tr w:rsidR="0078661B">
        <w:trPr>
          <w:trHeight w:val="1014"/>
        </w:trPr>
        <w:tc>
          <w:tcPr>
            <w:tcW w:w="8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C4. Kdo izvaja administracijo uporabnikov ?</w:t>
            </w:r>
          </w:p>
          <w:p w:rsidR="0078661B" w:rsidRDefault="0067073C">
            <w:pPr>
              <w:pStyle w:val="Odstavekseznama"/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color w:val="FF0000"/>
                <w:lang w:val="sl-SI"/>
              </w:rPr>
            </w:pPr>
            <w:r>
              <w:rPr>
                <w:color w:val="FF0000"/>
                <w:lang w:val="sl-SI"/>
              </w:rPr>
              <w:t>Informatika MP</w:t>
            </w:r>
          </w:p>
          <w:p w:rsidR="0078661B" w:rsidRDefault="00F65868">
            <w:pPr>
              <w:pStyle w:val="Odstavekseznama"/>
              <w:keepLines/>
              <w:widowControl w:val="0"/>
              <w:numPr>
                <w:ilvl w:val="0"/>
                <w:numId w:val="2"/>
              </w:numPr>
              <w:spacing w:before="120" w:line="288" w:lineRule="auto"/>
              <w:rPr>
                <w:lang w:val="sl-SI"/>
              </w:rPr>
            </w:pPr>
            <w:r>
              <w:rPr>
                <w:color w:val="FF0000"/>
                <w:lang w:val="sl-SI"/>
              </w:rPr>
              <w:t>Mikrografija</w:t>
            </w:r>
          </w:p>
        </w:tc>
      </w:tr>
    </w:tbl>
    <w:p w:rsidR="0078661B" w:rsidRDefault="0078661B">
      <w:pPr>
        <w:widowControl w:val="0"/>
        <w:ind w:left="648" w:hanging="648"/>
        <w:rPr>
          <w:lang w:val="sl-SI"/>
        </w:rPr>
      </w:pPr>
    </w:p>
    <w:p w:rsidR="0078661B" w:rsidRDefault="0067073C">
      <w:pPr>
        <w:rPr>
          <w:rFonts w:ascii="Tahoma" w:eastAsia="Tahoma" w:hAnsi="Tahoma" w:cs="Tahoma"/>
          <w:b/>
          <w:bCs/>
          <w:sz w:val="28"/>
          <w:szCs w:val="28"/>
          <w:lang w:val="sl-SI"/>
        </w:rPr>
      </w:pPr>
      <w:r>
        <w:rPr>
          <w:rFonts w:ascii="Tahoma" w:hAnsi="Tahoma"/>
          <w:b/>
          <w:bCs/>
          <w:lang w:val="sl-SI"/>
        </w:rPr>
        <w:t>D</w:t>
      </w:r>
      <w:r>
        <w:rPr>
          <w:rFonts w:ascii="Tahoma" w:hAnsi="Tahoma"/>
          <w:b/>
          <w:bCs/>
          <w:sz w:val="28"/>
          <w:szCs w:val="28"/>
          <w:lang w:val="sl-SI"/>
        </w:rPr>
        <w:t xml:space="preserve">) Podatki o podatkovni bazi </w:t>
      </w:r>
    </w:p>
    <w:p w:rsidR="0078661B" w:rsidRDefault="0078661B">
      <w:pPr>
        <w:widowControl w:val="0"/>
        <w:rPr>
          <w:rFonts w:ascii="Tahoma" w:eastAsia="Tahoma" w:hAnsi="Tahoma" w:cs="Tahoma"/>
          <w:lang w:val="sl-SI"/>
        </w:rPr>
      </w:pPr>
    </w:p>
    <w:tbl>
      <w:tblPr>
        <w:tblW w:w="8505" w:type="dxa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75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8505"/>
      </w:tblGrid>
      <w:tr w:rsidR="0078661B" w:rsidRPr="001B4A90">
        <w:trPr>
          <w:trHeight w:val="105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jc w:val="left"/>
              <w:rPr>
                <w:rFonts w:ascii="Tahoma" w:eastAsia="Tahoma" w:hAnsi="Tahoma" w:cs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D1. Podatkovne baze</w:t>
            </w:r>
          </w:p>
          <w:p w:rsidR="0078661B" w:rsidRDefault="0078661B">
            <w:pPr>
              <w:jc w:val="left"/>
              <w:rPr>
                <w:rFonts w:ascii="Tahoma" w:eastAsia="Tahoma" w:hAnsi="Tahoma" w:cs="Tahoma"/>
                <w:b/>
                <w:bCs/>
                <w:sz w:val="22"/>
                <w:szCs w:val="22"/>
                <w:lang w:val="sl-SI"/>
              </w:rPr>
            </w:pPr>
          </w:p>
          <w:p w:rsidR="0078661B" w:rsidRDefault="00D75A7E">
            <w:pPr>
              <w:jc w:val="left"/>
              <w:rPr>
                <w:rFonts w:ascii="Tahoma" w:eastAsia="Tahoma" w:hAnsi="Tahoma" w:cs="Tahoma"/>
                <w:bCs/>
                <w:color w:val="FF0000"/>
                <w:sz w:val="22"/>
                <w:szCs w:val="22"/>
                <w:lang w:val="sl-SI"/>
              </w:rPr>
            </w:pPr>
            <w:r>
              <w:rPr>
                <w:rFonts w:ascii="Tahoma" w:eastAsia="Tahoma" w:hAnsi="Tahoma" w:cs="Tahoma"/>
                <w:bCs/>
                <w:color w:val="FF0000"/>
                <w:sz w:val="22"/>
                <w:szCs w:val="22"/>
                <w:lang w:val="sl-SI"/>
              </w:rPr>
              <w:t xml:space="preserve">Prod: </w:t>
            </w:r>
            <w:r w:rsidR="0067073C">
              <w:rPr>
                <w:rFonts w:ascii="Tahoma" w:eastAsia="Tahoma" w:hAnsi="Tahoma" w:cs="Tahoma"/>
                <w:bCs/>
                <w:color w:val="FF0000"/>
                <w:sz w:val="22"/>
                <w:szCs w:val="22"/>
                <w:lang w:val="sl-SI"/>
              </w:rPr>
              <w:t>mdocs-p2 -&gt; 10.50.2.21:3306</w:t>
            </w:r>
          </w:p>
          <w:p w:rsidR="0078661B" w:rsidRDefault="00D75A7E">
            <w:pPr>
              <w:jc w:val="left"/>
              <w:rPr>
                <w:rFonts w:ascii="Tahoma" w:eastAsia="Tahoma" w:hAnsi="Tahoma" w:cs="Tahoma"/>
                <w:bCs/>
                <w:color w:val="FF0000"/>
                <w:sz w:val="22"/>
                <w:szCs w:val="22"/>
                <w:lang w:val="sl-SI"/>
              </w:rPr>
            </w:pPr>
            <w:r>
              <w:rPr>
                <w:rFonts w:ascii="Tahoma" w:eastAsia="Tahoma" w:hAnsi="Tahoma" w:cs="Tahoma"/>
                <w:bCs/>
                <w:color w:val="FF0000"/>
                <w:sz w:val="22"/>
                <w:szCs w:val="22"/>
                <w:lang w:val="sl-SI"/>
              </w:rPr>
              <w:t xml:space="preserve">Test: </w:t>
            </w:r>
            <w:r w:rsidR="0067073C">
              <w:rPr>
                <w:rFonts w:ascii="Tahoma" w:eastAsia="Tahoma" w:hAnsi="Tahoma" w:cs="Tahoma"/>
                <w:bCs/>
                <w:color w:val="FF0000"/>
                <w:sz w:val="22"/>
                <w:szCs w:val="22"/>
                <w:lang w:val="sl-SI"/>
              </w:rPr>
              <w:t>mdocs-t2 -&gt; mdocs-t2.mp.sigov.si</w:t>
            </w:r>
          </w:p>
          <w:p w:rsidR="0078661B" w:rsidRDefault="0067073C">
            <w:pPr>
              <w:jc w:val="left"/>
              <w:rPr>
                <w:rFonts w:ascii="Tahoma" w:eastAsia="Tahoma" w:hAnsi="Tahoma" w:cs="Tahoma"/>
                <w:bCs/>
                <w:color w:val="FF0000"/>
                <w:sz w:val="22"/>
                <w:szCs w:val="22"/>
                <w:lang w:val="sl-SI"/>
              </w:rPr>
            </w:pPr>
            <w:r>
              <w:rPr>
                <w:rFonts w:ascii="Tahoma" w:eastAsia="Tahoma" w:hAnsi="Tahoma" w:cs="Tahoma"/>
                <w:bCs/>
                <w:color w:val="FF0000"/>
                <w:sz w:val="22"/>
                <w:szCs w:val="22"/>
                <w:lang w:val="sl-SI"/>
              </w:rPr>
              <w:t>Spvt-p1 -&gt; spvt-p1.mp.sigov.si</w:t>
            </w:r>
          </w:p>
          <w:p w:rsidR="0078661B" w:rsidRDefault="0078661B">
            <w:pPr>
              <w:jc w:val="left"/>
              <w:rPr>
                <w:lang w:val="sl-SI"/>
              </w:rPr>
            </w:pPr>
          </w:p>
        </w:tc>
      </w:tr>
      <w:tr w:rsidR="0078661B">
        <w:trPr>
          <w:trHeight w:val="209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jc w:val="left"/>
              <w:rPr>
                <w:rFonts w:ascii="Tahoma" w:eastAsia="Tahoma" w:hAnsi="Tahoma" w:cs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 xml:space="preserve">D2. Vrsta in verzija podatkovne baze </w:t>
            </w:r>
          </w:p>
          <w:p w:rsidR="0078661B" w:rsidRDefault="0078661B">
            <w:pPr>
              <w:jc w:val="left"/>
              <w:rPr>
                <w:lang w:val="sl-SI"/>
              </w:rPr>
            </w:pPr>
          </w:p>
          <w:p w:rsidR="0078661B" w:rsidRDefault="0067073C">
            <w:pPr>
              <w:numPr>
                <w:ilvl w:val="0"/>
                <w:numId w:val="3"/>
              </w:numPr>
              <w:jc w:val="left"/>
              <w:rPr>
                <w:rFonts w:ascii="Tahoma" w:hAnsi="Tahoma"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sz w:val="22"/>
                <w:szCs w:val="22"/>
                <w:lang w:val="sl-SI"/>
              </w:rPr>
              <w:t>MySQL (MariaDB)</w:t>
            </w:r>
          </w:p>
          <w:p w:rsidR="0078661B" w:rsidRDefault="0078661B">
            <w:pPr>
              <w:jc w:val="left"/>
              <w:rPr>
                <w:rFonts w:ascii="Tahoma" w:hAnsi="Tahoma"/>
                <w:sz w:val="22"/>
                <w:szCs w:val="22"/>
                <w:lang w:val="sl-SI"/>
              </w:rPr>
            </w:pPr>
          </w:p>
          <w:p w:rsidR="0078661B" w:rsidRDefault="009B65A8">
            <w:pPr>
              <w:jc w:val="left"/>
              <w:rPr>
                <w:rFonts w:cs="Times New Roman"/>
                <w:lang w:val="sl-SI"/>
              </w:rPr>
            </w:pPr>
            <w:r>
              <w:rPr>
                <w:rFonts w:cs="Times New Roman"/>
                <w:color w:val="FF0000"/>
                <w:lang w:val="sl-SI"/>
              </w:rPr>
              <w:t>MySQL</w:t>
            </w:r>
            <w:r w:rsidR="0067073C">
              <w:rPr>
                <w:rFonts w:cs="Times New Roman"/>
                <w:color w:val="FF0000"/>
                <w:lang w:val="sl-SI"/>
              </w:rPr>
              <w:t xml:space="preserve"> 5.6</w:t>
            </w:r>
          </w:p>
        </w:tc>
      </w:tr>
      <w:tr w:rsidR="0078661B">
        <w:trPr>
          <w:trHeight w:val="1050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78661B">
            <w:pPr>
              <w:rPr>
                <w:rFonts w:ascii="Tahoma" w:eastAsia="Tahoma" w:hAnsi="Tahoma" w:cs="Tahoma"/>
                <w:sz w:val="22"/>
                <w:szCs w:val="22"/>
                <w:lang w:val="sl-SI"/>
              </w:rPr>
            </w:pPr>
          </w:p>
          <w:p w:rsidR="0078661B" w:rsidRDefault="0067073C">
            <w:pPr>
              <w:rPr>
                <w:rFonts w:ascii="Tahoma" w:eastAsia="Tahoma" w:hAnsi="Tahoma" w:cs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D3.  Velikost  baze in ocena rasti (triletna projekcija) :</w:t>
            </w:r>
          </w:p>
          <w:p w:rsidR="0078661B" w:rsidRDefault="0078661B">
            <w:pPr>
              <w:rPr>
                <w:lang w:val="sl-SI"/>
              </w:rPr>
            </w:pPr>
          </w:p>
          <w:p w:rsidR="0078661B" w:rsidRDefault="0067073C">
            <w:pPr>
              <w:rPr>
                <w:color w:val="FF0000"/>
                <w:lang w:val="sl-SI"/>
              </w:rPr>
            </w:pPr>
            <w:r>
              <w:rPr>
                <w:color w:val="FF0000"/>
                <w:lang w:val="sl-SI"/>
              </w:rPr>
              <w:t>7762,7 MB</w:t>
            </w:r>
          </w:p>
          <w:p w:rsidR="0078661B" w:rsidRDefault="0078661B">
            <w:pPr>
              <w:rPr>
                <w:lang w:val="sl-SI"/>
              </w:rPr>
            </w:pPr>
          </w:p>
        </w:tc>
      </w:tr>
      <w:tr w:rsidR="0078661B">
        <w:trPr>
          <w:trHeight w:val="842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D4.  Imena shem/baz, ki so lastniki podatkovnih struktur :</w:t>
            </w:r>
          </w:p>
          <w:p w:rsidR="0078661B" w:rsidRPr="00D75A7E" w:rsidRDefault="0067073C">
            <w:pPr>
              <w:jc w:val="left"/>
              <w:rPr>
                <w:rFonts w:ascii="Tahoma" w:eastAsia="Tahoma" w:hAnsi="Tahoma" w:cs="Tahoma"/>
                <w:bCs/>
                <w:color w:val="FF0000"/>
                <w:sz w:val="22"/>
                <w:szCs w:val="22"/>
                <w:lang w:val="sl-SI"/>
              </w:rPr>
            </w:pPr>
            <w:r>
              <w:rPr>
                <w:rFonts w:ascii="Arial Unicode MS" w:hAnsi="Arial Unicode MS"/>
                <w:sz w:val="22"/>
                <w:szCs w:val="22"/>
                <w:lang w:val="sl-SI"/>
              </w:rPr>
              <w:br/>
            </w:r>
            <w:r w:rsidR="00D75A7E">
              <w:rPr>
                <w:rFonts w:ascii="Tahoma" w:eastAsia="Tahoma" w:hAnsi="Tahoma" w:cs="Tahoma"/>
                <w:bCs/>
                <w:color w:val="FF0000"/>
                <w:sz w:val="22"/>
                <w:szCs w:val="22"/>
                <w:lang w:val="sl-SI"/>
              </w:rPr>
              <w:t>mdocs-p2 -&gt; 10.50.2.21:3306 -&gt; documents4</w:t>
            </w:r>
          </w:p>
          <w:p w:rsidR="0078661B" w:rsidRDefault="0078661B">
            <w:pPr>
              <w:jc w:val="left"/>
              <w:rPr>
                <w:lang w:val="sl-SI"/>
              </w:rPr>
            </w:pPr>
          </w:p>
        </w:tc>
      </w:tr>
      <w:tr w:rsidR="0078661B">
        <w:trPr>
          <w:trHeight w:val="1118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D5.  Ali vsebujejo biometri</w:t>
            </w:r>
            <w:r>
              <w:rPr>
                <w:b/>
                <w:bCs/>
                <w:sz w:val="22"/>
                <w:szCs w:val="22"/>
                <w:lang w:val="sl-SI"/>
              </w:rPr>
              <w:t>č</w:t>
            </w: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ne podatke (slike, podpisi, itd.) ?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jc w:val="left"/>
              <w:rPr>
                <w:lang w:val="sl-SI"/>
              </w:rPr>
            </w:pPr>
            <w:r>
              <w:rPr>
                <w:color w:val="FF0000"/>
                <w:lang w:val="sl-SI"/>
              </w:rPr>
              <w:t>Ne</w:t>
            </w:r>
          </w:p>
        </w:tc>
      </w:tr>
      <w:tr w:rsidR="0078661B">
        <w:trPr>
          <w:trHeight w:val="854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D6.  Ali se uporablja kak</w:t>
            </w:r>
            <w:r>
              <w:rPr>
                <w:b/>
                <w:bCs/>
                <w:sz w:val="22"/>
                <w:szCs w:val="22"/>
                <w:lang w:val="sl-SI"/>
              </w:rPr>
              <w:t>š</w:t>
            </w: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ne druge velike binarne objekte ?</w:t>
            </w:r>
          </w:p>
          <w:p w:rsidR="0078661B" w:rsidRDefault="0067073C">
            <w:pPr>
              <w:rPr>
                <w:lang w:val="sl-SI"/>
              </w:rPr>
            </w:pPr>
            <w:r>
              <w:rPr>
                <w:rFonts w:ascii="Arial Unicode MS" w:hAnsi="Arial Unicode MS"/>
                <w:sz w:val="22"/>
                <w:szCs w:val="22"/>
                <w:lang w:val="sl-SI"/>
              </w:rPr>
              <w:br/>
            </w:r>
            <w:r>
              <w:rPr>
                <w:color w:val="FF0000"/>
                <w:lang w:val="sl-SI"/>
              </w:rPr>
              <w:t>Ne</w:t>
            </w:r>
          </w:p>
        </w:tc>
      </w:tr>
      <w:tr w:rsidR="0078661B">
        <w:trPr>
          <w:trHeight w:val="1101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lang w:val="sl-SI"/>
              </w:rPr>
              <w:t>D7</w:t>
            </w: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.  Ali vsebuje posebne bazne opcije ?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hAnsi="Tahoma"/>
                <w:bCs/>
                <w:color w:val="auto"/>
                <w:sz w:val="20"/>
                <w:szCs w:val="20"/>
                <w:lang w:val="sl-SI"/>
              </w:rPr>
            </w:pPr>
            <w:r>
              <w:rPr>
                <w:rFonts w:ascii="Tahoma" w:hAnsi="Tahoma"/>
                <w:bCs/>
                <w:color w:val="auto"/>
                <w:sz w:val="20"/>
                <w:szCs w:val="20"/>
                <w:lang w:val="sl-SI"/>
              </w:rPr>
              <w:t xml:space="preserve">[ partitionig option, spatial, XML database, itd. ] 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rPr>
                <w:rFonts w:cs="Times New Roman"/>
                <w:bCs/>
                <w:color w:val="FF0000"/>
                <w:lang w:val="sl-SI"/>
              </w:rPr>
            </w:pPr>
            <w:r>
              <w:rPr>
                <w:rFonts w:cs="Times New Roman"/>
                <w:bCs/>
                <w:color w:val="FF0000"/>
                <w:lang w:val="sl-SI"/>
              </w:rPr>
              <w:t>Ne</w:t>
            </w:r>
          </w:p>
        </w:tc>
      </w:tr>
      <w:tr w:rsidR="0078661B">
        <w:trPr>
          <w:trHeight w:val="1209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lang w:val="sl-SI"/>
              </w:rPr>
            </w:pPr>
            <w:r>
              <w:rPr>
                <w:rFonts w:ascii="Tahoma" w:hAnsi="Tahoma"/>
                <w:b/>
                <w:bCs/>
                <w:lang w:val="sl-SI"/>
              </w:rPr>
              <w:t>D8</w:t>
            </w: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 xml:space="preserve">.    Ali v bazi potekajo obdelave - bazni jobi ? </w:t>
            </w:r>
            <w:r>
              <w:rPr>
                <w:b/>
                <w:bCs/>
                <w:sz w:val="22"/>
                <w:szCs w:val="22"/>
                <w:lang w:val="sl-SI"/>
              </w:rPr>
              <w:t>Č</w:t>
            </w: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 xml:space="preserve">e da, katere 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 xml:space="preserve">         obdelave so to in po kak</w:t>
            </w:r>
            <w:r>
              <w:rPr>
                <w:b/>
                <w:bCs/>
                <w:sz w:val="22"/>
                <w:szCs w:val="22"/>
                <w:lang w:val="sl-SI"/>
              </w:rPr>
              <w:t>š</w:t>
            </w: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nem urniku se prožijo ?</w:t>
            </w:r>
          </w:p>
          <w:p w:rsidR="0078661B" w:rsidRDefault="009B65A8">
            <w:pPr>
              <w:keepLines/>
              <w:widowControl w:val="0"/>
              <w:spacing w:before="120" w:line="288" w:lineRule="auto"/>
              <w:rPr>
                <w:color w:val="FF0000"/>
                <w:lang w:val="sl-SI"/>
              </w:rPr>
            </w:pPr>
            <w:r>
              <w:rPr>
                <w:color w:val="FF0000"/>
                <w:lang w:val="sl-SI"/>
              </w:rPr>
              <w:t>MPLdapJob – Hourly</w:t>
            </w:r>
          </w:p>
          <w:p w:rsidR="009B65A8" w:rsidRDefault="009B65A8">
            <w:pPr>
              <w:keepLines/>
              <w:widowControl w:val="0"/>
              <w:spacing w:before="120" w:line="288" w:lineRule="auto"/>
              <w:rPr>
                <w:color w:val="FF0000"/>
                <w:lang w:val="sl-SI"/>
              </w:rPr>
            </w:pPr>
            <w:r>
              <w:rPr>
                <w:color w:val="FF0000"/>
                <w:lang w:val="sl-SI"/>
              </w:rPr>
              <w:lastRenderedPageBreak/>
              <w:t>ecrpJob – 20:00:00</w:t>
            </w:r>
          </w:p>
          <w:p w:rsidR="009B65A8" w:rsidRPr="009B65A8" w:rsidRDefault="009B65A8" w:rsidP="009B65A8">
            <w:pPr>
              <w:keepLines/>
              <w:widowControl w:val="0"/>
              <w:spacing w:before="120" w:line="288" w:lineRule="auto"/>
              <w:rPr>
                <w:color w:val="FF0000"/>
                <w:lang w:val="sl-SI"/>
              </w:rPr>
            </w:pPr>
            <w:r w:rsidRPr="009B65A8">
              <w:rPr>
                <w:color w:val="FF0000"/>
                <w:lang w:val="sl-SI"/>
              </w:rPr>
              <w:t>e03_s_imenovanja_job – 07:00:00</w:t>
            </w:r>
          </w:p>
          <w:p w:rsidR="009B65A8" w:rsidRPr="009B65A8" w:rsidRDefault="009B65A8" w:rsidP="009B65A8">
            <w:pPr>
              <w:keepLines/>
              <w:widowControl w:val="0"/>
              <w:spacing w:before="120" w:line="288" w:lineRule="auto"/>
              <w:rPr>
                <w:color w:val="FF0000"/>
                <w:lang w:val="sl-SI"/>
              </w:rPr>
            </w:pPr>
            <w:r w:rsidRPr="009B65A8">
              <w:rPr>
                <w:color w:val="FF0000"/>
                <w:lang w:val="sl-SI"/>
              </w:rPr>
              <w:t>e03_s_m12_status_job – 16:30:00</w:t>
            </w:r>
          </w:p>
          <w:p w:rsidR="009B65A8" w:rsidRPr="009B65A8" w:rsidRDefault="009B65A8" w:rsidP="009B65A8">
            <w:pPr>
              <w:keepLines/>
              <w:widowControl w:val="0"/>
              <w:spacing w:before="120" w:line="288" w:lineRule="auto"/>
              <w:rPr>
                <w:color w:val="FF0000"/>
                <w:lang w:val="sl-SI"/>
              </w:rPr>
            </w:pPr>
            <w:r w:rsidRPr="009B65A8">
              <w:rPr>
                <w:color w:val="FF0000"/>
                <w:lang w:val="sl-SI"/>
              </w:rPr>
              <w:t>e05_s_informChangesByEmailJob – 19:30:00</w:t>
            </w:r>
          </w:p>
          <w:p w:rsidR="009B65A8" w:rsidRPr="009B65A8" w:rsidRDefault="009B65A8" w:rsidP="009B65A8">
            <w:pPr>
              <w:keepLines/>
              <w:widowControl w:val="0"/>
              <w:spacing w:before="120" w:line="288" w:lineRule="auto"/>
              <w:rPr>
                <w:color w:val="FF0000"/>
                <w:lang w:val="sl-SI"/>
              </w:rPr>
            </w:pPr>
            <w:r w:rsidRPr="009B65A8">
              <w:rPr>
                <w:color w:val="FF0000"/>
                <w:lang w:val="sl-SI"/>
              </w:rPr>
              <w:t>e12_d_webgrizliJob – 21:00:00</w:t>
            </w:r>
          </w:p>
          <w:p w:rsidR="009B65A8" w:rsidRPr="009B65A8" w:rsidRDefault="009B65A8" w:rsidP="009B65A8">
            <w:pPr>
              <w:keepLines/>
              <w:widowControl w:val="0"/>
              <w:spacing w:before="120" w:line="288" w:lineRule="auto"/>
              <w:rPr>
                <w:color w:val="FF0000"/>
                <w:lang w:val="sl-SI"/>
              </w:rPr>
            </w:pPr>
            <w:r w:rsidRPr="009B65A8">
              <w:rPr>
                <w:color w:val="FF0000"/>
                <w:lang w:val="sl-SI"/>
              </w:rPr>
              <w:t>e12_eObjavaJob – 08:55:00</w:t>
            </w:r>
          </w:p>
          <w:p w:rsidR="009B65A8" w:rsidRPr="009B65A8" w:rsidRDefault="009B65A8" w:rsidP="009B65A8">
            <w:pPr>
              <w:keepLines/>
              <w:widowControl w:val="0"/>
              <w:spacing w:before="120" w:line="288" w:lineRule="auto"/>
              <w:rPr>
                <w:color w:val="FF0000"/>
                <w:lang w:val="sl-SI"/>
              </w:rPr>
            </w:pPr>
            <w:r w:rsidRPr="009B65A8">
              <w:rPr>
                <w:color w:val="FF0000"/>
                <w:lang w:val="sl-SI"/>
              </w:rPr>
              <w:t>e12_s_obnova_zavarovanja_job – 17:00:00</w:t>
            </w:r>
          </w:p>
          <w:p w:rsidR="009B65A8" w:rsidRPr="009B65A8" w:rsidRDefault="009B65A8" w:rsidP="009B65A8">
            <w:pPr>
              <w:keepLines/>
              <w:widowControl w:val="0"/>
              <w:spacing w:before="120" w:line="288" w:lineRule="auto"/>
              <w:rPr>
                <w:color w:val="FF0000"/>
                <w:lang w:val="sl-SI"/>
              </w:rPr>
            </w:pPr>
            <w:r w:rsidRPr="009B65A8">
              <w:rPr>
                <w:color w:val="FF0000"/>
                <w:lang w:val="sl-SI"/>
              </w:rPr>
              <w:t>e13_s_izbrisZapisovEmail_job – 07:00:00</w:t>
            </w:r>
          </w:p>
          <w:p w:rsidR="009B65A8" w:rsidRPr="009B65A8" w:rsidRDefault="009B65A8" w:rsidP="009B65A8">
            <w:pPr>
              <w:keepLines/>
              <w:widowControl w:val="0"/>
              <w:spacing w:before="120" w:line="288" w:lineRule="auto"/>
              <w:rPr>
                <w:color w:val="FF0000"/>
                <w:lang w:val="sl-SI"/>
              </w:rPr>
            </w:pPr>
            <w:r w:rsidRPr="009B65A8">
              <w:rPr>
                <w:color w:val="FF0000"/>
                <w:lang w:val="sl-SI"/>
              </w:rPr>
              <w:t>PropCacheClearJob – 19:00:00</w:t>
            </w:r>
          </w:p>
          <w:p w:rsidR="009B65A8" w:rsidRPr="009B65A8" w:rsidRDefault="009B65A8" w:rsidP="009B65A8">
            <w:pPr>
              <w:keepLines/>
              <w:widowControl w:val="0"/>
              <w:spacing w:before="120" w:line="288" w:lineRule="auto"/>
              <w:rPr>
                <w:color w:val="FF0000"/>
                <w:lang w:val="sl-SI"/>
              </w:rPr>
            </w:pPr>
            <w:r w:rsidRPr="009B65A8">
              <w:rPr>
                <w:color w:val="FF0000"/>
                <w:lang w:val="sl-SI"/>
              </w:rPr>
              <w:t>spis4checkJob – 07:00:00</w:t>
            </w:r>
          </w:p>
          <w:p w:rsidR="009B65A8" w:rsidRPr="009B65A8" w:rsidRDefault="009B65A8" w:rsidP="009B65A8">
            <w:pPr>
              <w:keepLines/>
              <w:widowControl w:val="0"/>
              <w:spacing w:before="120" w:line="288" w:lineRule="auto"/>
              <w:rPr>
                <w:color w:val="FF0000"/>
                <w:lang w:val="sl-SI"/>
              </w:rPr>
            </w:pPr>
            <w:r w:rsidRPr="009B65A8">
              <w:rPr>
                <w:color w:val="FF0000"/>
                <w:lang w:val="sl-SI"/>
              </w:rPr>
              <w:t>spis4syncJob – 00:30:00, 09:00:00, 12:00:00, 15:00:00, 18:00:00</w:t>
            </w:r>
          </w:p>
          <w:p w:rsidR="009B65A8" w:rsidRPr="009B65A8" w:rsidRDefault="009B65A8" w:rsidP="009B65A8">
            <w:pPr>
              <w:keepLines/>
              <w:widowControl w:val="0"/>
              <w:spacing w:before="120" w:line="288" w:lineRule="auto"/>
              <w:rPr>
                <w:color w:val="FF0000"/>
                <w:lang w:val="sl-SI"/>
              </w:rPr>
            </w:pPr>
            <w:r w:rsidRPr="009B65A8">
              <w:rPr>
                <w:color w:val="FF0000"/>
                <w:lang w:val="sl-SI"/>
              </w:rPr>
              <w:t>spvt_steviloZapisovJob – 07:00:00, 13:00:00</w:t>
            </w:r>
          </w:p>
          <w:p w:rsidR="009B65A8" w:rsidRDefault="009B65A8" w:rsidP="009B65A8">
            <w:pPr>
              <w:keepLines/>
              <w:widowControl w:val="0"/>
              <w:spacing w:before="120" w:line="288" w:lineRule="auto"/>
              <w:rPr>
                <w:lang w:val="sl-SI"/>
              </w:rPr>
            </w:pPr>
          </w:p>
        </w:tc>
      </w:tr>
      <w:tr w:rsidR="0078661B" w:rsidRPr="001B4A90">
        <w:trPr>
          <w:trHeight w:val="1338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lastRenderedPageBreak/>
              <w:t xml:space="preserve">D9.  Ali obstajajo medsebojne (npr. DBLINK) povezave z drugimi bazami ? </w:t>
            </w:r>
            <w:r>
              <w:rPr>
                <w:b/>
                <w:bCs/>
                <w:sz w:val="22"/>
                <w:szCs w:val="22"/>
                <w:lang w:val="sl-SI"/>
              </w:rPr>
              <w:t>Č</w:t>
            </w: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e da, katere in s kak</w:t>
            </w:r>
            <w:r>
              <w:rPr>
                <w:b/>
                <w:bCs/>
                <w:sz w:val="22"/>
                <w:szCs w:val="22"/>
                <w:lang w:val="sl-SI"/>
              </w:rPr>
              <w:t>š</w:t>
            </w: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nim namenom ?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jc w:val="left"/>
              <w:rPr>
                <w:lang w:val="sl-SI"/>
              </w:rPr>
            </w:pPr>
            <w:r>
              <w:rPr>
                <w:color w:val="FF0000"/>
                <w:lang w:val="sl-SI"/>
              </w:rPr>
              <w:t>Ne</w:t>
            </w:r>
            <w:r w:rsidR="00D75A7E">
              <w:rPr>
                <w:color w:val="FF0000"/>
                <w:lang w:val="sl-SI"/>
              </w:rPr>
              <w:t>, mDocs ne prevzema podatkov iz nobene zunanje baze</w:t>
            </w:r>
          </w:p>
        </w:tc>
      </w:tr>
      <w:tr w:rsidR="0078661B" w:rsidRPr="001B4A90">
        <w:trPr>
          <w:trHeight w:val="712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>D10.  Ali so uporabljene asinhrone sporo</w:t>
            </w:r>
            <w:r>
              <w:rPr>
                <w:b/>
                <w:bCs/>
                <w:sz w:val="22"/>
                <w:szCs w:val="22"/>
                <w:lang w:val="sl-SI"/>
              </w:rPr>
              <w:t>č</w:t>
            </w:r>
            <w:r>
              <w:rPr>
                <w:rFonts w:ascii="Tahoma" w:hAnsi="Tahoma"/>
                <w:b/>
                <w:bCs/>
                <w:sz w:val="22"/>
                <w:szCs w:val="22"/>
                <w:lang w:val="sl-SI"/>
              </w:rPr>
              <w:t xml:space="preserve">ilne vrste v sklopu baze : </w:t>
            </w:r>
          </w:p>
          <w:p w:rsidR="0078661B" w:rsidRDefault="009B65A8">
            <w:pPr>
              <w:keepLines/>
              <w:widowControl w:val="0"/>
              <w:spacing w:before="120" w:line="288" w:lineRule="auto"/>
              <w:rPr>
                <w:rFonts w:cs="Times New Roman"/>
                <w:lang w:val="sl-SI"/>
              </w:rPr>
            </w:pPr>
            <w:r>
              <w:rPr>
                <w:rFonts w:cs="Times New Roman"/>
                <w:bCs/>
                <w:color w:val="FF0000"/>
                <w:sz w:val="22"/>
                <w:szCs w:val="22"/>
                <w:lang w:val="sl-SI"/>
              </w:rPr>
              <w:t>Obveščanje se uporablja samo na nivoju DMS aplikacije</w:t>
            </w:r>
          </w:p>
        </w:tc>
      </w:tr>
    </w:tbl>
    <w:p w:rsidR="0078661B" w:rsidRDefault="0078661B">
      <w:pPr>
        <w:widowControl w:val="0"/>
        <w:ind w:left="647" w:hanging="647"/>
        <w:rPr>
          <w:rFonts w:ascii="Tahoma" w:eastAsia="Tahoma" w:hAnsi="Tahoma" w:cs="Tahoma"/>
          <w:lang w:val="sl-SI"/>
        </w:rPr>
      </w:pPr>
    </w:p>
    <w:p w:rsidR="0078661B" w:rsidRDefault="0067073C">
      <w:pPr>
        <w:rPr>
          <w:rFonts w:ascii="Tahoma" w:eastAsia="Tahoma" w:hAnsi="Tahoma" w:cs="Tahoma"/>
          <w:b/>
          <w:bCs/>
          <w:sz w:val="28"/>
          <w:szCs w:val="28"/>
          <w:lang w:val="sl-SI"/>
        </w:rPr>
      </w:pPr>
      <w:r>
        <w:rPr>
          <w:rFonts w:ascii="Tahoma" w:hAnsi="Tahoma"/>
          <w:b/>
          <w:bCs/>
          <w:sz w:val="28"/>
          <w:szCs w:val="28"/>
          <w:lang w:val="sl-SI"/>
        </w:rPr>
        <w:t xml:space="preserve">E) Podatki o aplikativnem strežniku </w:t>
      </w:r>
    </w:p>
    <w:p w:rsidR="0078661B" w:rsidRDefault="0078661B">
      <w:pPr>
        <w:rPr>
          <w:rFonts w:ascii="Tahoma" w:eastAsia="Tahoma" w:hAnsi="Tahoma" w:cs="Tahoma"/>
          <w:b/>
          <w:bCs/>
          <w:sz w:val="28"/>
          <w:szCs w:val="28"/>
          <w:lang w:val="sl-SI"/>
        </w:rPr>
      </w:pPr>
    </w:p>
    <w:tbl>
      <w:tblPr>
        <w:tblW w:w="8564" w:type="dxa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75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8564"/>
      </w:tblGrid>
      <w:tr w:rsidR="0078661B" w:rsidRPr="001B4A90">
        <w:trPr>
          <w:trHeight w:val="1082"/>
        </w:trPr>
        <w:tc>
          <w:tcPr>
            <w:tcW w:w="8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b/>
                <w:bCs/>
                <w:lang w:val="sl-SI"/>
              </w:rPr>
            </w:pPr>
            <w:r>
              <w:rPr>
                <w:rFonts w:ascii="Tahoma" w:hAnsi="Tahoma"/>
                <w:b/>
                <w:bCs/>
                <w:lang w:val="sl-SI"/>
              </w:rPr>
              <w:t>E1. Vrsta aplikacijskega strežnika  :</w:t>
            </w:r>
          </w:p>
          <w:p w:rsidR="0078661B" w:rsidRDefault="00D75A7E">
            <w:pPr>
              <w:keepLines/>
              <w:widowControl w:val="0"/>
              <w:spacing w:before="120" w:line="288" w:lineRule="auto"/>
              <w:rPr>
                <w:rFonts w:cs="Times New Roman"/>
                <w:lang w:val="sl-SI"/>
              </w:rPr>
            </w:pPr>
            <w:r>
              <w:rPr>
                <w:rFonts w:cs="Times New Roman"/>
                <w:bCs/>
                <w:color w:val="FF0000"/>
                <w:lang w:val="sl-SI"/>
              </w:rPr>
              <w:t>Aplikacijski strežnik z nameščeno Easy Documents 4.0 rešitvijo</w:t>
            </w:r>
          </w:p>
        </w:tc>
      </w:tr>
      <w:tr w:rsidR="0078661B" w:rsidRPr="001B4A90">
        <w:trPr>
          <w:trHeight w:val="726"/>
        </w:trPr>
        <w:tc>
          <w:tcPr>
            <w:tcW w:w="8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hAnsi="Tahoma"/>
                <w:b/>
                <w:bCs/>
                <w:lang w:val="sl-SI"/>
              </w:rPr>
            </w:pPr>
            <w:r>
              <w:rPr>
                <w:rFonts w:ascii="Tahoma" w:hAnsi="Tahoma"/>
                <w:b/>
                <w:bCs/>
                <w:lang w:val="sl-SI"/>
              </w:rPr>
              <w:t>E2. Uporabljena tehnologija (npr. J2EE, Apex,  ... ) :</w:t>
            </w:r>
          </w:p>
          <w:p w:rsidR="0078661B" w:rsidRDefault="00D75A7E">
            <w:pPr>
              <w:keepLines/>
              <w:widowControl w:val="0"/>
              <w:spacing w:before="120" w:line="288" w:lineRule="auto"/>
              <w:rPr>
                <w:rFonts w:cs="Times New Roman"/>
                <w:lang w:val="sl-SI"/>
              </w:rPr>
            </w:pPr>
            <w:r>
              <w:rPr>
                <w:rFonts w:cs="Times New Roman"/>
                <w:bCs/>
                <w:color w:val="FF0000"/>
                <w:lang w:val="sl-SI"/>
              </w:rPr>
              <w:t xml:space="preserve">Easy Documents 4.0, </w:t>
            </w:r>
            <w:r w:rsidR="0067073C">
              <w:rPr>
                <w:rFonts w:cs="Times New Roman"/>
                <w:bCs/>
                <w:color w:val="FF0000"/>
                <w:lang w:val="sl-SI"/>
              </w:rPr>
              <w:t>Java</w:t>
            </w:r>
          </w:p>
        </w:tc>
      </w:tr>
      <w:tr w:rsidR="0078661B">
        <w:trPr>
          <w:trHeight w:val="726"/>
        </w:trPr>
        <w:tc>
          <w:tcPr>
            <w:tcW w:w="8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hAnsi="Tahoma"/>
                <w:b/>
                <w:bCs/>
                <w:lang w:val="sl-SI"/>
              </w:rPr>
            </w:pPr>
            <w:r>
              <w:rPr>
                <w:rFonts w:ascii="Tahoma" w:hAnsi="Tahoma"/>
                <w:b/>
                <w:bCs/>
                <w:lang w:val="sl-SI"/>
              </w:rPr>
              <w:t>E3. S katerimi orodji je aplikacija razvita :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rPr>
                <w:rFonts w:cs="Times New Roman"/>
                <w:lang w:val="sl-SI"/>
              </w:rPr>
            </w:pPr>
            <w:r>
              <w:rPr>
                <w:rFonts w:cs="Times New Roman"/>
                <w:color w:val="FF0000"/>
                <w:lang w:val="sl-SI"/>
              </w:rPr>
              <w:t>Microsoft Visio, documents scripting</w:t>
            </w:r>
            <w:r w:rsidR="00D75A7E">
              <w:rPr>
                <w:rFonts w:cs="Times New Roman"/>
                <w:color w:val="FF0000"/>
                <w:lang w:val="sl-SI"/>
              </w:rPr>
              <w:t>, Documents Manager 4.0</w:t>
            </w:r>
          </w:p>
        </w:tc>
      </w:tr>
      <w:tr w:rsidR="0078661B" w:rsidRPr="001B4A90">
        <w:trPr>
          <w:trHeight w:val="726"/>
        </w:trPr>
        <w:tc>
          <w:tcPr>
            <w:tcW w:w="8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hAnsi="Tahoma"/>
                <w:b/>
                <w:bCs/>
                <w:lang w:val="sl-SI"/>
              </w:rPr>
            </w:pPr>
            <w:r>
              <w:rPr>
                <w:rFonts w:ascii="Tahoma" w:hAnsi="Tahoma"/>
                <w:b/>
                <w:bCs/>
                <w:lang w:val="sl-SI"/>
              </w:rPr>
              <w:t>E4. Način avtorizacije in avtentikacije uporabnikov :</w:t>
            </w:r>
          </w:p>
          <w:p w:rsidR="00D75A7E" w:rsidRDefault="0067073C">
            <w:pPr>
              <w:keepLines/>
              <w:widowControl w:val="0"/>
              <w:spacing w:before="120" w:line="288" w:lineRule="auto"/>
              <w:rPr>
                <w:rFonts w:cs="Times New Roman"/>
                <w:bCs/>
                <w:color w:val="FF0000"/>
                <w:lang w:val="sl-SI"/>
              </w:rPr>
            </w:pPr>
            <w:r>
              <w:rPr>
                <w:rFonts w:cs="Times New Roman"/>
                <w:bCs/>
                <w:color w:val="FF0000"/>
                <w:lang w:val="sl-SI"/>
              </w:rPr>
              <w:lastRenderedPageBreak/>
              <w:t>Avtentikacija: Uporabniško ime in geslo</w:t>
            </w:r>
          </w:p>
          <w:p w:rsidR="0078661B" w:rsidRDefault="00D75A7E">
            <w:pPr>
              <w:keepLines/>
              <w:widowControl w:val="0"/>
              <w:spacing w:before="120" w:line="288" w:lineRule="auto"/>
              <w:rPr>
                <w:lang w:val="sl-SI"/>
              </w:rPr>
            </w:pPr>
            <w:r>
              <w:rPr>
                <w:rFonts w:cs="Times New Roman"/>
                <w:color w:val="FF0000"/>
                <w:lang w:val="sl-SI"/>
              </w:rPr>
              <w:t>Avtorizacija: Preko AD ter uporabniških skupin</w:t>
            </w:r>
          </w:p>
        </w:tc>
      </w:tr>
      <w:tr w:rsidR="0078661B">
        <w:trPr>
          <w:trHeight w:val="726"/>
        </w:trPr>
        <w:tc>
          <w:tcPr>
            <w:tcW w:w="8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eastAsia="Tahoma" w:hAnsi="Tahoma" w:cs="Tahoma"/>
                <w:lang w:val="sl-SI"/>
              </w:rPr>
            </w:pPr>
            <w:r>
              <w:rPr>
                <w:rFonts w:ascii="Tahoma" w:hAnsi="Tahoma"/>
                <w:b/>
                <w:bCs/>
                <w:lang w:val="sl-SI"/>
              </w:rPr>
              <w:lastRenderedPageBreak/>
              <w:t>D5. Katere certificate-authority ima aplikacija sprejete ?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</w:pPr>
            <w:r w:rsidRPr="001B4A90">
              <w:rPr>
                <w:color w:val="FF0000"/>
                <w:lang w:val="sl-SI"/>
              </w:rPr>
              <w:t>Aplikacija je dostopna znotraj HKOM omre</w:t>
            </w:r>
            <w:r>
              <w:rPr>
                <w:color w:val="FF0000"/>
                <w:lang w:val="sl-SI"/>
              </w:rPr>
              <w:t>ž</w:t>
            </w:r>
            <w:r w:rsidRPr="001B4A90">
              <w:rPr>
                <w:color w:val="FF0000"/>
                <w:lang w:val="sl-SI"/>
              </w:rPr>
              <w:t xml:space="preserve">ja, ni zaščitena s SSL, ima pa certifikat za potrebe integracij z nekaterimi drugimi sistemi, ki zahtevajo prijavo s certifikatom. </w:t>
            </w:r>
            <w:proofErr w:type="spellStart"/>
            <w:r>
              <w:rPr>
                <w:color w:val="FF0000"/>
              </w:rPr>
              <w:t>Uporablja</w:t>
            </w:r>
            <w:proofErr w:type="spellEnd"/>
            <w:r>
              <w:rPr>
                <w:color w:val="FF0000"/>
              </w:rPr>
              <w:t xml:space="preserve"> se </w:t>
            </w:r>
            <w:proofErr w:type="spellStart"/>
            <w:r>
              <w:rPr>
                <w:color w:val="FF0000"/>
              </w:rPr>
              <w:t>certifikat</w:t>
            </w:r>
            <w:proofErr w:type="spellEnd"/>
            <w:r>
              <w:rPr>
                <w:color w:val="FF0000"/>
              </w:rPr>
              <w:t xml:space="preserve"> SIGOV-CA.</w:t>
            </w:r>
          </w:p>
        </w:tc>
      </w:tr>
    </w:tbl>
    <w:p w:rsidR="0078661B" w:rsidRDefault="0078661B">
      <w:pPr>
        <w:widowControl w:val="0"/>
        <w:ind w:left="648" w:hanging="648"/>
        <w:rPr>
          <w:rFonts w:ascii="Tahoma" w:eastAsia="Tahoma" w:hAnsi="Tahoma" w:cs="Tahoma"/>
          <w:b/>
          <w:bCs/>
          <w:sz w:val="28"/>
          <w:szCs w:val="28"/>
          <w:lang w:val="sl-SI"/>
        </w:rPr>
      </w:pPr>
    </w:p>
    <w:p w:rsidR="0078661B" w:rsidRDefault="0067073C">
      <w:pPr>
        <w:rPr>
          <w:rFonts w:ascii="Tahoma" w:hAnsi="Tahoma"/>
          <w:b/>
          <w:bCs/>
          <w:sz w:val="28"/>
          <w:szCs w:val="28"/>
          <w:lang w:val="sl-SI"/>
        </w:rPr>
      </w:pPr>
      <w:r>
        <w:rPr>
          <w:rFonts w:ascii="Tahoma" w:hAnsi="Tahoma"/>
          <w:lang w:val="sl-SI"/>
        </w:rPr>
        <w:t xml:space="preserve">      </w:t>
      </w:r>
    </w:p>
    <w:p w:rsidR="0078661B" w:rsidRDefault="0067073C">
      <w:pPr>
        <w:rPr>
          <w:rFonts w:ascii="Tahoma" w:eastAsia="Tahoma" w:hAnsi="Tahoma" w:cs="Tahoma"/>
          <w:b/>
          <w:bCs/>
          <w:sz w:val="28"/>
          <w:szCs w:val="28"/>
          <w:lang w:val="sl-SI"/>
        </w:rPr>
      </w:pPr>
      <w:r>
        <w:rPr>
          <w:rFonts w:ascii="Tahoma" w:hAnsi="Tahoma"/>
          <w:b/>
          <w:bCs/>
          <w:sz w:val="28"/>
          <w:szCs w:val="28"/>
          <w:lang w:val="sl-SI"/>
        </w:rPr>
        <w:t>F) Ostali podatki</w:t>
      </w:r>
    </w:p>
    <w:p w:rsidR="0078661B" w:rsidRDefault="0078661B">
      <w:pPr>
        <w:rPr>
          <w:rFonts w:ascii="Tahoma" w:eastAsia="Tahoma" w:hAnsi="Tahoma" w:cs="Tahoma"/>
          <w:lang w:val="sl-SI"/>
        </w:rPr>
      </w:pPr>
    </w:p>
    <w:tbl>
      <w:tblPr>
        <w:tblW w:w="8564" w:type="dxa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75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8564"/>
      </w:tblGrid>
      <w:tr w:rsidR="0078661B">
        <w:trPr>
          <w:trHeight w:val="1298"/>
        </w:trPr>
        <w:tc>
          <w:tcPr>
            <w:tcW w:w="8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rFonts w:ascii="Tahoma" w:hAnsi="Tahoma"/>
                <w:b/>
                <w:bCs/>
                <w:lang w:val="sl-SI"/>
              </w:rPr>
            </w:pPr>
            <w:r>
              <w:rPr>
                <w:rFonts w:ascii="Tahoma" w:hAnsi="Tahoma"/>
                <w:b/>
                <w:bCs/>
                <w:lang w:val="sl-SI"/>
              </w:rPr>
              <w:t>F1.  Ali je potrebena kakšena dodatna programska oprema ali storitev na strežniški strani ?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jc w:val="left"/>
              <w:rPr>
                <w:rFonts w:ascii="Tahoma" w:hAnsi="Tahoma"/>
                <w:bCs/>
                <w:color w:val="auto"/>
                <w:sz w:val="20"/>
                <w:szCs w:val="20"/>
                <w:lang w:val="sl-SI"/>
              </w:rPr>
            </w:pPr>
            <w:r>
              <w:rPr>
                <w:rFonts w:ascii="Tahoma" w:hAnsi="Tahoma"/>
                <w:b/>
                <w:bCs/>
                <w:color w:val="auto"/>
                <w:lang w:val="sl-SI"/>
              </w:rPr>
              <w:t xml:space="preserve"> </w:t>
            </w:r>
            <w:r>
              <w:rPr>
                <w:rFonts w:ascii="Tahoma" w:hAnsi="Tahoma"/>
                <w:bCs/>
                <w:color w:val="auto"/>
                <w:sz w:val="20"/>
                <w:szCs w:val="20"/>
                <w:lang w:val="sl-SI"/>
              </w:rPr>
              <w:t>[ MQ, MessageBroker, BPEL engine, Portal, IMIS, ... ]</w:t>
            </w:r>
          </w:p>
          <w:p w:rsidR="0078661B" w:rsidRDefault="0067073C">
            <w:pPr>
              <w:keepLines/>
              <w:widowControl w:val="0"/>
              <w:spacing w:before="120" w:line="288" w:lineRule="auto"/>
              <w:jc w:val="left"/>
              <w:rPr>
                <w:rFonts w:cs="Times New Roman"/>
                <w:color w:val="FF0000"/>
                <w:lang w:val="sl-SI"/>
              </w:rPr>
            </w:pPr>
            <w:r>
              <w:rPr>
                <w:rFonts w:cs="Times New Roman"/>
                <w:bCs/>
                <w:color w:val="FF0000"/>
                <w:lang w:val="sl-SI"/>
              </w:rPr>
              <w:t>Microsoft Office</w:t>
            </w:r>
            <w:r w:rsidR="00D75A7E">
              <w:rPr>
                <w:rFonts w:cs="Times New Roman"/>
                <w:bCs/>
                <w:color w:val="FF0000"/>
                <w:lang w:val="sl-SI"/>
              </w:rPr>
              <w:t>, MS brskalnik</w:t>
            </w:r>
          </w:p>
        </w:tc>
      </w:tr>
      <w:tr w:rsidR="0078661B">
        <w:trPr>
          <w:trHeight w:val="962"/>
        </w:trPr>
        <w:tc>
          <w:tcPr>
            <w:tcW w:w="8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jc w:val="left"/>
              <w:rPr>
                <w:rFonts w:ascii="Tahoma" w:hAnsi="Tahoma"/>
                <w:b/>
                <w:bCs/>
                <w:lang w:val="sl-SI"/>
              </w:rPr>
            </w:pPr>
            <w:r>
              <w:rPr>
                <w:rFonts w:ascii="Tahoma" w:hAnsi="Tahoma"/>
                <w:b/>
                <w:bCs/>
                <w:lang w:val="sl-SI"/>
              </w:rPr>
              <w:t>F2.  Ali je potrebena kakšna dodatna programska oprema na strani klientov :</w:t>
            </w:r>
          </w:p>
          <w:p w:rsidR="0078661B" w:rsidRDefault="00D75A7E">
            <w:pPr>
              <w:keepLines/>
              <w:widowControl w:val="0"/>
              <w:spacing w:before="120" w:line="288" w:lineRule="auto"/>
              <w:jc w:val="left"/>
              <w:rPr>
                <w:rFonts w:cs="Times New Roman"/>
                <w:bCs/>
                <w:lang w:val="sl-SI"/>
              </w:rPr>
            </w:pPr>
            <w:r>
              <w:rPr>
                <w:rFonts w:cs="Times New Roman"/>
                <w:bCs/>
                <w:color w:val="FF0000"/>
                <w:lang w:val="sl-SI"/>
              </w:rPr>
              <w:t>MS b</w:t>
            </w:r>
            <w:r w:rsidR="0067073C">
              <w:rPr>
                <w:rFonts w:cs="Times New Roman"/>
                <w:bCs/>
                <w:color w:val="FF0000"/>
                <w:lang w:val="sl-SI"/>
              </w:rPr>
              <w:t>rskalnik</w:t>
            </w:r>
          </w:p>
        </w:tc>
      </w:tr>
    </w:tbl>
    <w:p w:rsidR="0078661B" w:rsidRDefault="0078661B">
      <w:pPr>
        <w:rPr>
          <w:rFonts w:ascii="Tahoma" w:eastAsia="Tahoma" w:hAnsi="Tahoma" w:cs="Tahoma"/>
          <w:lang w:val="sl-SI"/>
        </w:rPr>
      </w:pPr>
    </w:p>
    <w:p w:rsidR="0078661B" w:rsidRDefault="0078661B">
      <w:pPr>
        <w:rPr>
          <w:lang w:val="sl-SI"/>
        </w:rPr>
      </w:pPr>
    </w:p>
    <w:p w:rsidR="0078661B" w:rsidRDefault="0067073C">
      <w:pPr>
        <w:rPr>
          <w:rFonts w:ascii="Tahoma" w:hAnsi="Tahoma"/>
          <w:b/>
          <w:bCs/>
          <w:sz w:val="28"/>
          <w:szCs w:val="28"/>
          <w:lang w:val="sl-SI"/>
        </w:rPr>
      </w:pPr>
      <w:r>
        <w:rPr>
          <w:rFonts w:ascii="Tahoma" w:hAnsi="Tahoma"/>
          <w:b/>
          <w:bCs/>
          <w:sz w:val="28"/>
          <w:szCs w:val="28"/>
          <w:lang w:val="sl-SI"/>
        </w:rPr>
        <w:t>G) Opombe, razno</w:t>
      </w:r>
    </w:p>
    <w:p w:rsidR="0078661B" w:rsidRDefault="0078661B">
      <w:pPr>
        <w:rPr>
          <w:rFonts w:ascii="Tahoma" w:eastAsia="Tahoma" w:hAnsi="Tahoma" w:cs="Tahoma"/>
          <w:b/>
          <w:bCs/>
          <w:sz w:val="28"/>
          <w:szCs w:val="28"/>
          <w:lang w:val="sl-SI"/>
        </w:rPr>
      </w:pPr>
    </w:p>
    <w:tbl>
      <w:tblPr>
        <w:tblW w:w="9066" w:type="dxa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80" w:type="dxa"/>
          <w:left w:w="75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066"/>
      </w:tblGrid>
      <w:tr w:rsidR="0078661B">
        <w:trPr>
          <w:trHeight w:val="2745"/>
        </w:trPr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D7E7"/>
          </w:tcPr>
          <w:p w:rsidR="0078661B" w:rsidRDefault="0067073C">
            <w:pPr>
              <w:keepLines/>
              <w:widowControl w:val="0"/>
              <w:spacing w:before="120" w:line="288" w:lineRule="auto"/>
              <w:rPr>
                <w:lang w:val="sl-SI"/>
              </w:rPr>
            </w:pPr>
            <w:r>
              <w:rPr>
                <w:rFonts w:ascii="Tahoma" w:hAnsi="Tahoma"/>
                <w:b/>
                <w:bCs/>
                <w:lang w:val="sl-SI"/>
              </w:rPr>
              <w:t xml:space="preserve">G1. </w:t>
            </w:r>
          </w:p>
        </w:tc>
      </w:tr>
    </w:tbl>
    <w:p w:rsidR="0078661B" w:rsidRDefault="0078661B">
      <w:pPr>
        <w:widowControl w:val="0"/>
        <w:ind w:left="648" w:hanging="648"/>
        <w:rPr>
          <w:lang w:val="sl-SI"/>
        </w:rPr>
      </w:pPr>
    </w:p>
    <w:sectPr w:rsidR="0078661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91A" w:rsidRDefault="00FC191A">
      <w:r>
        <w:separator/>
      </w:r>
    </w:p>
  </w:endnote>
  <w:endnote w:type="continuationSeparator" w:id="0">
    <w:p w:rsidR="00FC191A" w:rsidRDefault="00FC1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61B" w:rsidRDefault="0078661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91A" w:rsidRDefault="00FC191A">
      <w:r>
        <w:separator/>
      </w:r>
    </w:p>
  </w:footnote>
  <w:footnote w:type="continuationSeparator" w:id="0">
    <w:p w:rsidR="00FC191A" w:rsidRDefault="00FC1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661B" w:rsidRDefault="0078661B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32602"/>
    <w:multiLevelType w:val="multilevel"/>
    <w:tmpl w:val="A48E79BC"/>
    <w:lvl w:ilvl="0">
      <w:start w:val="1"/>
      <w:numFmt w:val="bullet"/>
      <w:lvlText w:val="-"/>
      <w:lvlJc w:val="left"/>
      <w:pPr>
        <w:ind w:left="1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-"/>
      <w:lvlJc w:val="left"/>
      <w:pPr>
        <w:ind w:left="7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ind w:left="13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-"/>
      <w:lvlJc w:val="left"/>
      <w:pPr>
        <w:ind w:left="19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-"/>
      <w:lvlJc w:val="left"/>
      <w:pPr>
        <w:ind w:left="25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-"/>
      <w:lvlJc w:val="left"/>
      <w:pPr>
        <w:ind w:left="31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-"/>
      <w:lvlJc w:val="left"/>
      <w:pPr>
        <w:ind w:left="37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-"/>
      <w:lvlJc w:val="left"/>
      <w:pPr>
        <w:ind w:left="43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-"/>
      <w:lvlJc w:val="left"/>
      <w:pPr>
        <w:ind w:left="49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4C7B3D1C"/>
    <w:multiLevelType w:val="multilevel"/>
    <w:tmpl w:val="12AA7EA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36A421B"/>
    <w:multiLevelType w:val="multilevel"/>
    <w:tmpl w:val="B2086BD2"/>
    <w:lvl w:ilvl="0">
      <w:start w:val="1"/>
      <w:numFmt w:val="bullet"/>
      <w:lvlText w:val="-"/>
      <w:lvlJc w:val="left"/>
      <w:pPr>
        <w:ind w:left="189" w:hanging="189"/>
      </w:pPr>
      <w:rPr>
        <w:rFonts w:ascii="OpenSymbol" w:hAnsi="OpenSymbol" w:cs="OpenSymbol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-"/>
      <w:lvlJc w:val="left"/>
      <w:pPr>
        <w:ind w:left="789" w:hanging="189"/>
      </w:pPr>
      <w:rPr>
        <w:rFonts w:ascii="OpenSymbol" w:hAnsi="OpenSymbol" w:cs="OpenSymbol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ind w:left="1389" w:hanging="189"/>
      </w:pPr>
      <w:rPr>
        <w:rFonts w:ascii="OpenSymbol" w:hAnsi="OpenSymbol" w:cs="OpenSymbol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-"/>
      <w:lvlJc w:val="left"/>
      <w:pPr>
        <w:ind w:left="1989" w:hanging="189"/>
      </w:pPr>
      <w:rPr>
        <w:rFonts w:ascii="OpenSymbol" w:hAnsi="OpenSymbol" w:cs="OpenSymbol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-"/>
      <w:lvlJc w:val="left"/>
      <w:pPr>
        <w:ind w:left="2589" w:hanging="189"/>
      </w:pPr>
      <w:rPr>
        <w:rFonts w:ascii="OpenSymbol" w:hAnsi="OpenSymbol" w:cs="OpenSymbol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-"/>
      <w:lvlJc w:val="left"/>
      <w:pPr>
        <w:ind w:left="3189" w:hanging="189"/>
      </w:pPr>
      <w:rPr>
        <w:rFonts w:ascii="OpenSymbol" w:hAnsi="OpenSymbol" w:cs="OpenSymbol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-"/>
      <w:lvlJc w:val="left"/>
      <w:pPr>
        <w:ind w:left="3789" w:hanging="189"/>
      </w:pPr>
      <w:rPr>
        <w:rFonts w:ascii="OpenSymbol" w:hAnsi="OpenSymbol" w:cs="OpenSymbol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-"/>
      <w:lvlJc w:val="left"/>
      <w:pPr>
        <w:ind w:left="4389" w:hanging="189"/>
      </w:pPr>
      <w:rPr>
        <w:rFonts w:ascii="OpenSymbol" w:hAnsi="OpenSymbol" w:cs="OpenSymbol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-"/>
      <w:lvlJc w:val="left"/>
      <w:pPr>
        <w:ind w:left="4989" w:hanging="189"/>
      </w:pPr>
      <w:rPr>
        <w:rFonts w:ascii="OpenSymbol" w:hAnsi="OpenSymbol" w:cs="OpenSymbol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66940934"/>
    <w:multiLevelType w:val="multilevel"/>
    <w:tmpl w:val="8786997C"/>
    <w:lvl w:ilvl="0">
      <w:start w:val="1"/>
      <w:numFmt w:val="bullet"/>
      <w:lvlText w:val="-"/>
      <w:lvlJc w:val="left"/>
      <w:pPr>
        <w:ind w:left="1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-"/>
      <w:lvlJc w:val="left"/>
      <w:pPr>
        <w:ind w:left="7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ind w:left="13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-"/>
      <w:lvlJc w:val="left"/>
      <w:pPr>
        <w:ind w:left="19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-"/>
      <w:lvlJc w:val="left"/>
      <w:pPr>
        <w:ind w:left="25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-"/>
      <w:lvlJc w:val="left"/>
      <w:pPr>
        <w:ind w:left="31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-"/>
      <w:lvlJc w:val="left"/>
      <w:pPr>
        <w:ind w:left="37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-"/>
      <w:lvlJc w:val="left"/>
      <w:pPr>
        <w:ind w:left="43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-"/>
      <w:lvlJc w:val="left"/>
      <w:pPr>
        <w:ind w:left="4974" w:hanging="174"/>
      </w:pPr>
      <w:rPr>
        <w:rFonts w:ascii="OpenSymbol" w:hAnsi="OpenSymbol" w:cs="Open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61B"/>
    <w:rsid w:val="000D1236"/>
    <w:rsid w:val="001B4A90"/>
    <w:rsid w:val="00420F04"/>
    <w:rsid w:val="00582E75"/>
    <w:rsid w:val="0067073C"/>
    <w:rsid w:val="0078661B"/>
    <w:rsid w:val="008E2AEB"/>
    <w:rsid w:val="009B65A8"/>
    <w:rsid w:val="00A81F22"/>
    <w:rsid w:val="00D75A7E"/>
    <w:rsid w:val="00F45067"/>
    <w:rsid w:val="00F65868"/>
    <w:rsid w:val="00FC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3D4AB8-F727-4F4B-8CA0-763AE56F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D75A7E"/>
    <w:pPr>
      <w:jc w:val="both"/>
    </w:pPr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InternetLink">
    <w:name w:val="Internet Link"/>
    <w:rPr>
      <w:u w:val="single"/>
    </w:rPr>
  </w:style>
  <w:style w:type="character" w:customStyle="1" w:styleId="Link">
    <w:name w:val="Link"/>
    <w:qFormat/>
    <w:rPr>
      <w:color w:val="0563C1"/>
      <w:u w:val="single" w:color="0563C1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Link"/>
    <w:qFormat/>
    <w:rPr>
      <w:color w:val="FF2600"/>
      <w:u w:val="single" w:color="0563C1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1">
    <w:name w:val="Hyperlink.1"/>
    <w:basedOn w:val="Link"/>
    <w:qFormat/>
    <w:rPr>
      <w:color w:val="CBCBCB"/>
      <w:u w:val="single" w:color="0563C1"/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">
    <w:name w:val="ListLabel 1"/>
    <w:qFormat/>
    <w:rPr>
      <w:rFonts w:ascii="Tahoma" w:hAnsi="Tahoma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">
    <w:name w:val="ListLabel 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">
    <w:name w:val="ListLabel 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5">
    <w:name w:val="ListLabel 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6">
    <w:name w:val="ListLabel 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7">
    <w:name w:val="ListLabel 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">
    <w:name w:val="ListLabel 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9">
    <w:name w:val="ListLabel 9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">
    <w:name w:val="ListLabel 10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1">
    <w:name w:val="ListLabel 1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2">
    <w:name w:val="ListLabel 1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3">
    <w:name w:val="ListLabel 1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4">
    <w:name w:val="ListLabel 1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">
    <w:name w:val="ListLabel 1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6">
    <w:name w:val="ListLabel 1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8">
    <w:name w:val="ListLabel 18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9">
    <w:name w:val="ListLabel 19"/>
    <w:qFormat/>
    <w:rPr>
      <w:rFonts w:ascii="Tahoma" w:hAnsi="Tahoma"/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0">
    <w:name w:val="ListLabel 20"/>
    <w:qFormat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1">
    <w:name w:val="ListLabel 21"/>
    <w:qFormat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2">
    <w:name w:val="ListLabel 22"/>
    <w:qFormat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3">
    <w:name w:val="ListLabel 23"/>
    <w:qFormat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4">
    <w:name w:val="ListLabel 24"/>
    <w:qFormat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5">
    <w:name w:val="ListLabel 25"/>
    <w:qFormat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6">
    <w:name w:val="ListLabel 26"/>
    <w:qFormat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7">
    <w:name w:val="ListLabel 27"/>
    <w:qFormat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8">
    <w:name w:val="ListLabel 28"/>
    <w:qFormat/>
    <w:rPr>
      <w:rFonts w:ascii="Tahoma" w:hAnsi="Tahoma"/>
      <w:caps w:val="0"/>
      <w:smallCaps w:val="0"/>
      <w:strike w:val="0"/>
      <w:dstrike w:val="0"/>
      <w:color w:val="000000"/>
      <w:spacing w:val="0"/>
      <w:w w:val="100"/>
      <w:kern w:val="0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9">
    <w:name w:val="ListLabel 29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30">
    <w:name w:val="ListLabel 30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31">
    <w:name w:val="ListLabel 31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32">
    <w:name w:val="ListLabel 32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33">
    <w:name w:val="ListLabel 33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34">
    <w:name w:val="ListLabel 34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35">
    <w:name w:val="ListLabel 35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36">
    <w:name w:val="ListLabel 36"/>
    <w:qFormat/>
    <w:rPr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37">
    <w:name w:val="ListLabel 37"/>
    <w:qFormat/>
    <w:rPr>
      <w:rFonts w:ascii="Tahoma" w:hAnsi="Tahoma"/>
      <w:sz w:val="22"/>
      <w:szCs w:val="22"/>
    </w:rPr>
  </w:style>
  <w:style w:type="character" w:customStyle="1" w:styleId="ListLabel38">
    <w:name w:val="ListLabel 38"/>
    <w:qFormat/>
    <w:rPr>
      <w:rFonts w:ascii="Tahoma" w:hAnsi="Tahoma"/>
      <w:sz w:val="22"/>
      <w:szCs w:val="22"/>
    </w:rPr>
  </w:style>
  <w:style w:type="paragraph" w:customStyle="1" w:styleId="Heading">
    <w:name w:val="Heading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avaden"/>
    <w:qFormat/>
    <w:pPr>
      <w:suppressLineNumbers/>
    </w:pPr>
    <w:rPr>
      <w:rFonts w:cs="Arial"/>
    </w:rPr>
  </w:style>
  <w:style w:type="paragraph" w:customStyle="1" w:styleId="HeaderFooter">
    <w:name w:val="Header &amp; Footer"/>
    <w:qFormat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Glava">
    <w:name w:val="header"/>
    <w:basedOn w:val="Navaden"/>
  </w:style>
  <w:style w:type="paragraph" w:styleId="Noga">
    <w:name w:val="footer"/>
    <w:basedOn w:val="Navaden"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671</Words>
  <Characters>3830</Characters>
  <Application>Microsoft Office Word</Application>
  <DocSecurity>4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MyOffice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Mišo Franc Sotlar</dc:creator>
  <dc:description/>
  <cp:lastModifiedBy>Katja Debeljak</cp:lastModifiedBy>
  <cp:revision>2</cp:revision>
  <dcterms:created xsi:type="dcterms:W3CDTF">2020-12-18T12:32:00Z</dcterms:created>
  <dcterms:modified xsi:type="dcterms:W3CDTF">2020-12-18T12:32:00Z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MyOffice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